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EB" w:rsidRDefault="004D4DEB" w:rsidP="004D4DEB">
      <w:pPr>
        <w:jc w:val="center"/>
        <w:rPr>
          <w:b/>
          <w:sz w:val="28"/>
          <w:szCs w:val="28"/>
        </w:rPr>
      </w:pPr>
    </w:p>
    <w:p w:rsidR="004D4DEB" w:rsidRDefault="00600E35" w:rsidP="004D4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учебных тем:</w:t>
      </w:r>
    </w:p>
    <w:p w:rsidR="004D4DEB" w:rsidRDefault="004D4DEB" w:rsidP="004D4DEB">
      <w:pPr>
        <w:jc w:val="both"/>
        <w:rPr>
          <w:sz w:val="28"/>
          <w:szCs w:val="28"/>
        </w:rPr>
      </w:pPr>
      <w:r w:rsidRPr="00EB2311">
        <w:rPr>
          <w:sz w:val="28"/>
          <w:szCs w:val="28"/>
        </w:rPr>
        <w:t xml:space="preserve">     Повторение материала </w:t>
      </w:r>
      <w:r>
        <w:rPr>
          <w:sz w:val="28"/>
          <w:szCs w:val="28"/>
        </w:rPr>
        <w:t>4 класса.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D6DFD">
        <w:rPr>
          <w:sz w:val="28"/>
          <w:szCs w:val="28"/>
        </w:rPr>
        <w:t xml:space="preserve">Обогащение словарного запаса учащихся в связи с изучаемыми предметами и явлениями окружающей действительности. 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Устное описание картин и пересказ сюжетных картин после коллективного разбора.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Драматизация простых рассказов и сказок. Ролевые игры. Сюжетно-ролевые игры.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Умение участвовать в беседе. Примерные вопросы и ответы. «Когда?» («Утром, днем, вечером, весной, зимой, летом»); «В какое время?</w:t>
      </w:r>
      <w:proofErr w:type="gramStart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 xml:space="preserve">«В два часа дня»); «Откуда?» «Куда?» «К кому?» «К чему?» «Кто?» «Что?» «О ком?» «О чем?» «С кем?» «С чем?» 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>«Где?» (использование в ответах предлогов «на», «под», «перед», «за», «между»);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>«Что делаю?», «Делаешь?», «Что делал?», «Что делала?», «Что сделают?».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Употребление возвратной формы глаголов, обозначающих элементарные действия: «Я умываюсь», «Я причесываюсь» и т.д.</w:t>
      </w:r>
    </w:p>
    <w:p w:rsidR="004D4DEB" w:rsidRDefault="004D4DEB" w:rsidP="004D4DEB">
      <w:pPr>
        <w:jc w:val="both"/>
        <w:rPr>
          <w:sz w:val="28"/>
          <w:szCs w:val="28"/>
        </w:rPr>
      </w:pPr>
    </w:p>
    <w:p w:rsidR="004D4DEB" w:rsidRDefault="004D4DEB" w:rsidP="004D4DEB">
      <w:pPr>
        <w:jc w:val="both"/>
        <w:rPr>
          <w:sz w:val="28"/>
          <w:szCs w:val="28"/>
        </w:rPr>
      </w:pP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е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а т и к а. </w:t>
      </w:r>
    </w:p>
    <w:p w:rsidR="004D4DEB" w:rsidRPr="0064448E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 xml:space="preserve">Овощи </w:t>
      </w:r>
      <w:r>
        <w:rPr>
          <w:sz w:val="28"/>
          <w:szCs w:val="28"/>
        </w:rPr>
        <w:t>(редис). Название. Рассматривание. Растения огорода. Повторение и обобщение материала, изученного в 1-4 классах.</w:t>
      </w:r>
      <w:r w:rsidRPr="006444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овощей на вкус с закрытыми глазами. Игра «Чудесный мешочек»: определение муляжей овощей на ощупь. Игра-драматизация «веселые овощи».</w:t>
      </w:r>
    </w:p>
    <w:p w:rsidR="004D4DEB" w:rsidRDefault="004D4DEB" w:rsidP="004D4DEB">
      <w:pPr>
        <w:jc w:val="both"/>
        <w:rPr>
          <w:sz w:val="28"/>
          <w:szCs w:val="28"/>
        </w:rPr>
      </w:pPr>
      <w:r w:rsidRPr="00D21AEA">
        <w:rPr>
          <w:i/>
          <w:sz w:val="28"/>
          <w:szCs w:val="28"/>
        </w:rPr>
        <w:t xml:space="preserve">      Ягоды (</w:t>
      </w:r>
      <w:r>
        <w:rPr>
          <w:sz w:val="28"/>
          <w:szCs w:val="28"/>
        </w:rPr>
        <w:t>земляника и малина). Сравнение по окраске, форме и вкусу. Обобщающее слово «ягоды».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 xml:space="preserve">Деревья </w:t>
      </w:r>
      <w:r>
        <w:rPr>
          <w:sz w:val="28"/>
          <w:szCs w:val="28"/>
        </w:rPr>
        <w:t xml:space="preserve">(ель, сосна). Распознавание. Сравнение по листочкам (хвоинкам). Сравнение по шишкам. Сравнение по семенам. </w:t>
      </w:r>
    </w:p>
    <w:p w:rsidR="004D4DEB" w:rsidRDefault="004D4DEB" w:rsidP="004D4DEB">
      <w:pPr>
        <w:jc w:val="both"/>
        <w:rPr>
          <w:sz w:val="28"/>
          <w:szCs w:val="28"/>
        </w:rPr>
      </w:pPr>
      <w:r w:rsidRPr="00D21AEA">
        <w:rPr>
          <w:i/>
          <w:sz w:val="28"/>
          <w:szCs w:val="28"/>
        </w:rPr>
        <w:t xml:space="preserve">      Грибы</w:t>
      </w:r>
      <w:r>
        <w:rPr>
          <w:sz w:val="28"/>
          <w:szCs w:val="28"/>
        </w:rPr>
        <w:t xml:space="preserve"> (подосиновик, сыроежка, мухомор). Части гриба. Сравнение. Грибы съедобные и несъедобные.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Комнатные растения</w:t>
      </w:r>
      <w:r>
        <w:rPr>
          <w:sz w:val="28"/>
          <w:szCs w:val="28"/>
        </w:rPr>
        <w:t xml:space="preserve"> (герань душистая). Распознавание. Уход за комнатными растениями (обмывание листьев от пыли, поливка).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 xml:space="preserve">Цветы </w:t>
      </w:r>
      <w:r>
        <w:rPr>
          <w:sz w:val="28"/>
          <w:szCs w:val="28"/>
        </w:rPr>
        <w:t>(незабудка, колокольчик). Различие по внешнему виду.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Домашние животные.</w:t>
      </w:r>
      <w:r>
        <w:rPr>
          <w:sz w:val="28"/>
          <w:szCs w:val="28"/>
        </w:rPr>
        <w:t xml:space="preserve"> Подготовка домашних животных к зиме.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Птицы</w:t>
      </w:r>
      <w:r>
        <w:rPr>
          <w:sz w:val="28"/>
          <w:szCs w:val="28"/>
        </w:rPr>
        <w:t xml:space="preserve"> (сорока, синица). Описание с помощью вопросов учителя. Подкормка птиц.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Насекомые (</w:t>
      </w:r>
      <w:r>
        <w:rPr>
          <w:sz w:val="28"/>
          <w:szCs w:val="28"/>
        </w:rPr>
        <w:t>жуки). Название. Внешний вид. Где живут.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Наблюдение за погодой в течение года. Графическое обозначение состояния погоды. Ведение календаря погоды.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D21AEA">
        <w:rPr>
          <w:i/>
          <w:sz w:val="28"/>
          <w:szCs w:val="28"/>
        </w:rPr>
        <w:t>Лето:</w:t>
      </w:r>
      <w:r>
        <w:rPr>
          <w:sz w:val="28"/>
          <w:szCs w:val="28"/>
        </w:rPr>
        <w:t xml:space="preserve"> жарко, на небе бывают облака, облака плывут по небу, тучи, идет дождь, гроза – сверкает молния, гремит гром.</w:t>
      </w:r>
      <w:proofErr w:type="gramEnd"/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Осень:</w:t>
      </w:r>
      <w:r>
        <w:rPr>
          <w:sz w:val="28"/>
          <w:szCs w:val="28"/>
        </w:rPr>
        <w:t xml:space="preserve"> становится холоднее, листья на деревьях желтеют, опадают, на ветках остаются почки.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 xml:space="preserve">Птицы </w:t>
      </w:r>
      <w:r>
        <w:rPr>
          <w:sz w:val="28"/>
          <w:szCs w:val="28"/>
        </w:rPr>
        <w:t>(грачи, скворцы). Собираются в стаи. Улетают в теплые края.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D21AEA">
        <w:rPr>
          <w:i/>
          <w:sz w:val="28"/>
          <w:szCs w:val="28"/>
        </w:rPr>
        <w:t xml:space="preserve">Зима: </w:t>
      </w:r>
      <w:r>
        <w:rPr>
          <w:sz w:val="28"/>
          <w:szCs w:val="28"/>
        </w:rPr>
        <w:t>солнце поздно восходит. Дни короче. Ночи длиннее. Птицам холодно. Забота людей о птицах.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21AEA">
        <w:rPr>
          <w:i/>
          <w:sz w:val="28"/>
          <w:szCs w:val="28"/>
        </w:rPr>
        <w:t>Весна:</w:t>
      </w:r>
      <w:r>
        <w:rPr>
          <w:sz w:val="28"/>
          <w:szCs w:val="28"/>
        </w:rPr>
        <w:t xml:space="preserve"> солнце поднимается выше и греет все сильнее. На деревьях и кустарниках набухают почки. На деревьях и кустарниках распускаются листья и цветы. В садах цветут фруктовые деревья.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Экскурсия в парк или лес. Уметь показывать 3-4 вида деревьев. Наблюдения за сезонными изменениями внешнего вида деревьев.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Практическая работа. Участие в уборке овощей на огороде. Посев в классе семян фасоли в ящик. Наблюдения за всходами.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Просмотр видеоматериалов: «Птицы зимой», «Как звери готовятся к зиме?», «Весенний сад» и др.</w:t>
      </w:r>
    </w:p>
    <w:p w:rsidR="002B3344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600E35" w:rsidRDefault="00600E35" w:rsidP="004D4DEB">
      <w:pPr>
        <w:jc w:val="both"/>
        <w:rPr>
          <w:sz w:val="28"/>
          <w:szCs w:val="28"/>
        </w:rPr>
      </w:pPr>
    </w:p>
    <w:p w:rsidR="002B3344" w:rsidRDefault="002B3344" w:rsidP="004D4DEB">
      <w:pPr>
        <w:jc w:val="both"/>
        <w:rPr>
          <w:sz w:val="28"/>
          <w:szCs w:val="28"/>
        </w:rPr>
      </w:pPr>
    </w:p>
    <w:p w:rsidR="002B3344" w:rsidRPr="002B3344" w:rsidRDefault="002B3344" w:rsidP="002B3344">
      <w:pPr>
        <w:jc w:val="center"/>
        <w:rPr>
          <w:b/>
          <w:sz w:val="28"/>
          <w:szCs w:val="28"/>
        </w:rPr>
      </w:pPr>
      <w:r w:rsidRPr="002B3344">
        <w:rPr>
          <w:b/>
          <w:sz w:val="28"/>
          <w:szCs w:val="28"/>
        </w:rPr>
        <w:lastRenderedPageBreak/>
        <w:t>Требования к уровню знаний:</w:t>
      </w:r>
    </w:p>
    <w:p w:rsidR="004D4DEB" w:rsidRDefault="004D4DEB" w:rsidP="004D4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</w:t>
      </w:r>
      <w:r w:rsidRPr="00FB1722">
        <w:rPr>
          <w:b/>
          <w:sz w:val="28"/>
          <w:szCs w:val="28"/>
        </w:rPr>
        <w:t>пятого года</w:t>
      </w:r>
      <w:r>
        <w:rPr>
          <w:sz w:val="28"/>
          <w:szCs w:val="28"/>
        </w:rPr>
        <w:t xml:space="preserve"> обучения учащиеся должны ориентировочно владеть следующими умениями и знаниями: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называть и описывать предметы, сравнивать два предмета и делать элементарные обобщения;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беседе, полно и правильно отвечать на поставленный вопрос;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составлять простые распространенные предложения;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практические работы по дому и в классе;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названия и свойства изучаемых предметов и явлений;</w:t>
      </w:r>
    </w:p>
    <w:p w:rsidR="004D4DEB" w:rsidRDefault="004D4DEB" w:rsidP="004D4DE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обобщающие названия изучаемых групп предметов.</w:t>
      </w:r>
    </w:p>
    <w:p w:rsidR="004D4DEB" w:rsidRDefault="004D4DEB" w:rsidP="004D4DEB">
      <w:pPr>
        <w:jc w:val="both"/>
        <w:rPr>
          <w:sz w:val="28"/>
          <w:szCs w:val="28"/>
        </w:rPr>
      </w:pPr>
    </w:p>
    <w:p w:rsidR="00862D66" w:rsidRDefault="00862D66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4D4DEB" w:rsidRDefault="004D4DEB"/>
    <w:p w:rsidR="002B3344" w:rsidRDefault="002B3344"/>
    <w:p w:rsidR="002B3344" w:rsidRDefault="002B3344"/>
    <w:p w:rsidR="004D4DEB" w:rsidRDefault="004D4DEB"/>
    <w:p w:rsidR="002B3344" w:rsidRDefault="002B3344"/>
    <w:p w:rsidR="002B3344" w:rsidRDefault="002B3344"/>
    <w:p w:rsidR="002B3344" w:rsidRDefault="002B3344"/>
    <w:p w:rsidR="002B3344" w:rsidRDefault="002B3344"/>
    <w:p w:rsidR="002B3344" w:rsidRDefault="002B3344"/>
    <w:p w:rsidR="002B3344" w:rsidRDefault="002B3344"/>
    <w:p w:rsidR="002B3344" w:rsidRDefault="002B3344"/>
    <w:p w:rsidR="002B3344" w:rsidRDefault="002B3344"/>
    <w:p w:rsidR="002B3344" w:rsidRDefault="002B3344"/>
    <w:p w:rsidR="00600E35" w:rsidRDefault="00600E35"/>
    <w:p w:rsidR="002B3344" w:rsidRDefault="002B3344"/>
    <w:tbl>
      <w:tblPr>
        <w:tblStyle w:val="a3"/>
        <w:tblpPr w:leftFromText="180" w:rightFromText="180" w:vertAnchor="page" w:horzAnchor="margin" w:tblpXSpec="center" w:tblpY="1936"/>
        <w:tblW w:w="8646" w:type="dxa"/>
        <w:tblLayout w:type="fixed"/>
        <w:tblLook w:val="04A0"/>
      </w:tblPr>
      <w:tblGrid>
        <w:gridCol w:w="1417"/>
        <w:gridCol w:w="1559"/>
        <w:gridCol w:w="5670"/>
      </w:tblGrid>
      <w:tr w:rsidR="002B3344" w:rsidTr="002B3344">
        <w:trPr>
          <w:trHeight w:val="276"/>
        </w:trPr>
        <w:tc>
          <w:tcPr>
            <w:tcW w:w="1417" w:type="dxa"/>
            <w:vMerge w:val="restart"/>
          </w:tcPr>
          <w:p w:rsidR="002B3344" w:rsidRPr="00121EF9" w:rsidRDefault="002B3344" w:rsidP="002B33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2B3344" w:rsidRPr="00121EF9" w:rsidRDefault="002B3344" w:rsidP="002B33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5670" w:type="dxa"/>
            <w:vMerge w:val="restart"/>
          </w:tcPr>
          <w:p w:rsidR="002B3344" w:rsidRPr="00121EF9" w:rsidRDefault="002B3344" w:rsidP="002B33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</w:tr>
      <w:tr w:rsidR="002B3344" w:rsidTr="002B3344">
        <w:trPr>
          <w:trHeight w:val="276"/>
        </w:trPr>
        <w:tc>
          <w:tcPr>
            <w:tcW w:w="1417" w:type="dxa"/>
            <w:vMerge/>
          </w:tcPr>
          <w:p w:rsidR="002B3344" w:rsidRDefault="002B3344" w:rsidP="002B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3344" w:rsidRPr="00121EF9" w:rsidRDefault="002B3344" w:rsidP="002B33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2B3344" w:rsidRPr="00121EF9" w:rsidRDefault="002B3344" w:rsidP="002B334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Посуда.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Посуда. Значение посуды в жизни человека.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800D8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Продукты.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800D8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Полезные и вредные продукты.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800D8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сезонными изменениями.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9A5AA2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Сезонные изменения в природе.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9A5AA2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A22CBF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 w:rsidRPr="004438C3">
              <w:rPr>
                <w:b/>
                <w:sz w:val="24"/>
                <w:szCs w:val="24"/>
              </w:rPr>
              <w:t>Практическая работа.</w:t>
            </w:r>
            <w:r>
              <w:rPr>
                <w:sz w:val="24"/>
                <w:szCs w:val="24"/>
              </w:rPr>
              <w:t xml:space="preserve"> Посадка семян фасоли.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Цветы. Различие по внешнему виду.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 и их разнообразие.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Насекомые. Бабочка и стрекоза.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Победы.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Насекомые. Жуки.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Лето. Экскурсии.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Лето. Сезонные изменения в неживой природе.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 w:rsidRPr="00DA096D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Лето. Сезонные изменения в живой природе.</w:t>
            </w:r>
          </w:p>
        </w:tc>
      </w:tr>
      <w:tr w:rsidR="002B3344" w:rsidTr="002B3344">
        <w:tc>
          <w:tcPr>
            <w:tcW w:w="1417" w:type="dxa"/>
          </w:tcPr>
          <w:p w:rsidR="002B3344" w:rsidRPr="002B3344" w:rsidRDefault="002B3344" w:rsidP="002B3344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31-34</w:t>
            </w:r>
          </w:p>
        </w:tc>
        <w:tc>
          <w:tcPr>
            <w:tcW w:w="1559" w:type="dxa"/>
          </w:tcPr>
          <w:p w:rsidR="002B3344" w:rsidRDefault="002B3344" w:rsidP="002B3344">
            <w:pPr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B3344" w:rsidRDefault="002B3344" w:rsidP="002B3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Летние каникулы.</w:t>
            </w:r>
          </w:p>
        </w:tc>
      </w:tr>
    </w:tbl>
    <w:p w:rsidR="004D4DEB" w:rsidRPr="002B3344" w:rsidRDefault="00600E35" w:rsidP="002B3344">
      <w:pPr>
        <w:jc w:val="center"/>
        <w:rPr>
          <w:b/>
        </w:rPr>
      </w:pPr>
      <w:r w:rsidRPr="002B3344">
        <w:rPr>
          <w:b/>
        </w:rPr>
        <w:t>ТЕМАТИЧЕСКОЕ ПЛАНИРОВАНИЕ</w:t>
      </w:r>
    </w:p>
    <w:sectPr w:rsidR="004D4DEB" w:rsidRPr="002B3344" w:rsidSect="002B3344"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F92"/>
    <w:multiLevelType w:val="hybridMultilevel"/>
    <w:tmpl w:val="7214DBEA"/>
    <w:lvl w:ilvl="0" w:tplc="ABC88350">
      <w:start w:val="5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F56BF"/>
    <w:multiLevelType w:val="hybridMultilevel"/>
    <w:tmpl w:val="29A89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4DEB"/>
    <w:rsid w:val="00192965"/>
    <w:rsid w:val="002B3344"/>
    <w:rsid w:val="004D4DEB"/>
    <w:rsid w:val="00600E35"/>
    <w:rsid w:val="00636A20"/>
    <w:rsid w:val="00862D66"/>
    <w:rsid w:val="008E7A57"/>
    <w:rsid w:val="00B3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4D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2019-02-16T13:53:00Z</cp:lastPrinted>
  <dcterms:created xsi:type="dcterms:W3CDTF">2019-02-16T11:43:00Z</dcterms:created>
  <dcterms:modified xsi:type="dcterms:W3CDTF">2019-02-16T13:54:00Z</dcterms:modified>
</cp:coreProperties>
</file>