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E0" w:rsidRPr="00BE0730" w:rsidRDefault="004F3FE0" w:rsidP="004F3FE0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BE0730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 xml:space="preserve">Отчет об исполнении муниципального задания   </w:t>
      </w:r>
    </w:p>
    <w:p w:rsidR="004F3FE0" w:rsidRPr="005D0EC1" w:rsidRDefault="004F3FE0" w:rsidP="004F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0EC1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общеобразовательное учреждение «</w:t>
      </w:r>
      <w:proofErr w:type="spellStart"/>
      <w:r w:rsidRPr="005D0EC1">
        <w:rPr>
          <w:rFonts w:ascii="Times New Roman" w:eastAsia="Times New Roman" w:hAnsi="Times New Roman" w:cs="Times New Roman"/>
          <w:u w:val="single"/>
          <w:lang w:eastAsia="ru-RU"/>
        </w:rPr>
        <w:t>Ользоновская</w:t>
      </w:r>
      <w:proofErr w:type="spellEnd"/>
      <w:r w:rsidRPr="005D0EC1">
        <w:rPr>
          <w:rFonts w:ascii="Times New Roman" w:eastAsia="Times New Roman" w:hAnsi="Times New Roman" w:cs="Times New Roman"/>
          <w:u w:val="single"/>
          <w:lang w:eastAsia="ru-RU"/>
        </w:rPr>
        <w:t xml:space="preserve"> средняя общеобразовательная школа» (МБОУ «</w:t>
      </w:r>
      <w:proofErr w:type="spellStart"/>
      <w:r w:rsidRPr="005D0EC1">
        <w:rPr>
          <w:rFonts w:ascii="Times New Roman" w:eastAsia="Times New Roman" w:hAnsi="Times New Roman" w:cs="Times New Roman"/>
          <w:u w:val="single"/>
          <w:lang w:eastAsia="ru-RU"/>
        </w:rPr>
        <w:t>Ользоновская</w:t>
      </w:r>
      <w:proofErr w:type="spellEnd"/>
      <w:r w:rsidRPr="005D0EC1">
        <w:rPr>
          <w:rFonts w:ascii="Times New Roman" w:eastAsia="Times New Roman" w:hAnsi="Times New Roman" w:cs="Times New Roman"/>
          <w:u w:val="single"/>
          <w:lang w:eastAsia="ru-RU"/>
        </w:rPr>
        <w:t xml:space="preserve"> СОШ»)</w:t>
      </w:r>
    </w:p>
    <w:p w:rsidR="004F3FE0" w:rsidRPr="005D0EC1" w:rsidRDefault="004F3FE0" w:rsidP="004F3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EC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:rsidR="004F3FE0" w:rsidRPr="005D0EC1" w:rsidRDefault="004F3FE0" w:rsidP="004F3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3FE0" w:rsidRPr="005D0EC1" w:rsidRDefault="004F3FE0" w:rsidP="004F3F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январь – март  </w:t>
      </w:r>
      <w:r w:rsidR="006911A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2025</w:t>
      </w:r>
      <w:r w:rsidRPr="005D0EC1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tbl>
      <w:tblPr>
        <w:tblpPr w:leftFromText="180" w:rightFromText="180" w:vertAnchor="text" w:tblpX="-3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1365"/>
        <w:gridCol w:w="2174"/>
        <w:gridCol w:w="2333"/>
        <w:gridCol w:w="3724"/>
      </w:tblGrid>
      <w:tr w:rsidR="004F3FE0" w:rsidRPr="005D0EC1" w:rsidTr="00F3548B">
        <w:trPr>
          <w:cantSplit/>
          <w:trHeight w:val="72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Значение, утвержденное в муниципальном задании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значение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Характеристика причин отклонения от запланированных значений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Качество оказываемой муниципальной услуги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слово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Полнота  реализации основной общеобразовательной программы начального общего образования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tabs>
                <w:tab w:val="left" w:pos="945"/>
                <w:tab w:val="center" w:pos="10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10</w:t>
            </w:r>
            <w:r w:rsidRPr="005D0EC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Уровень соответствия учебного плана общеобразовательного учреждения требованиям ФГОС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Доля обучающихся, освоивших в полном объеме общеобразовательные программы учебного года за отчетный период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Укомплектованность кадрами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Доля педагогических работников, имеющих первую и высшую категорию.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053992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39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053992" w:rsidRDefault="006911AD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99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4F47E9" w:rsidRDefault="006911AD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Увольнение учителя 1 КВК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Борголовой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Доля родителей (законных представителей), удовлетворенных качеством и доступностью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Уровень соответствия учебного плана общеобразовательного учреждения требованиям ФГОС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Раздел 2. Реализация основных общеобразовательных программ основного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соответствие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соответствие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2.Полнота  реализации основной общеобразовательной программы основного общего образования на отчетную дату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Уровень соответствия учебного плана общеобразовательного учреждения требованиям ФГОС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 Доля обучающихся, освоивших в полном объеме основную общеобразовательную программу основного общего образования и допущенных к ГИА (за предыдущий период аттестации)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tabs>
                <w:tab w:val="left" w:pos="1340"/>
                <w:tab w:val="center" w:pos="1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4F3FE0" w:rsidRPr="005D0EC1" w:rsidRDefault="004F3FE0" w:rsidP="00F3548B">
            <w:pPr>
              <w:tabs>
                <w:tab w:val="left" w:pos="1340"/>
                <w:tab w:val="center" w:pos="1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</w:t>
            </w:r>
            <w:r w:rsidRPr="005D0EC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Доля выпускников общеобразовательной организации, получивших аттестат об основном общем образовании (за предыдущий период аттестации)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Укомплектованность кадрами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Доля педагогических работников, имеющих первую и высшую категорию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Доля родителей (законных представителей), удовлетворенных качеством и доступностью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Раздел 3. Реализация основных общеобразовательных программ среднего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Полнота  реализации основной общеобразовательной программы среднего общего образования за отчетный период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Уровень соответствия учебного плана общеобразовательного учреждения требованиям ФГОС,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10</w:t>
            </w: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Доля обучающихся, освоивших в полном объеме основную общеобразовательную программу среднего общего образования и допущенных к ГИА (за предыдущий период аттестации)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tabs>
                <w:tab w:val="left" w:pos="1155"/>
                <w:tab w:val="center" w:pos="1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4F3FE0" w:rsidRPr="005D0EC1" w:rsidRDefault="004F3FE0" w:rsidP="00F3548B">
            <w:pPr>
              <w:tabs>
                <w:tab w:val="left" w:pos="1155"/>
                <w:tab w:val="center" w:pos="1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Доля выпускников общеобразовательной организации, получивших аттестат о среднем общем образовании (за предыдущий период аттестации)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Укомплектованность кадрами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Доля педагогических работников, имеющих первую и высшую категорию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Доля родителей (законных представителей), удовлетворенных качеством и доступностью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4. Реализация адаптированных основных общеобразовательных программ / адаптированных общеобразовательных программ начального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Полнота реализации адаптированной  основной общеобразовательной программы / адаптированной общеобразовательной программы начального общего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tabs>
                <w:tab w:val="left" w:pos="615"/>
                <w:tab w:val="center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4F3FE0" w:rsidRPr="005D0EC1" w:rsidRDefault="004F3FE0" w:rsidP="00F3548B">
            <w:pPr>
              <w:tabs>
                <w:tab w:val="left" w:pos="615"/>
                <w:tab w:val="center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 xml:space="preserve">        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 Уровень соответствия учебного плана общеобразовательного учреждения требованиям законодательства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Доля обучающихся, освоивших адаптированную основную общеобразовательную программу / адаптированную общеобразовательную программу   начального общего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Укомплектованность кадрами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Доля родителей (законных представителей), удовлетворенных качеством и доступностью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5. Реализация адаптированных общеобразовательных программ основного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Уровень соответствия учебного плана общеобразовательного учреждения требованиям законодательства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Доля выпускников общеобразовательной организации, получивших документ об образовании (за предыдущий период)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tabs>
                <w:tab w:val="left" w:pos="945"/>
                <w:tab w:val="center" w:pos="10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Укомплектованность кадрами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Доля  родителей (законных представителей, удовлетворенных качеством и доступностью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Раздел 6. Реализация дополнительных общеразвивающих программ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соответствие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соответствие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Полнота реализации дополнительной общеразвивающей программы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Регистрация в системе «Навигатор дополнительного образования» (от общего количества детей, занятых дополнительным образованием)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Укомплектованность кадрами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Доля родителей (законных представителей), удовлетворенных качеством и доступностью муниципальной услуги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Раздел 8. Организация отдыха детей и молодежи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слово</w:t>
            </w: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tabs>
                <w:tab w:val="left" w:pos="1080"/>
                <w:tab w:val="center" w:pos="1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4F3FE0" w:rsidRPr="005D0EC1" w:rsidRDefault="004F3FE0" w:rsidP="00F3548B">
            <w:pPr>
              <w:tabs>
                <w:tab w:val="left" w:pos="1080"/>
                <w:tab w:val="center" w:pos="1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Соответствие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tabs>
                <w:tab w:val="left" w:pos="540"/>
                <w:tab w:val="center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4F3FE0" w:rsidRPr="005D0EC1" w:rsidRDefault="004F3FE0" w:rsidP="00F3548B">
            <w:pPr>
              <w:tabs>
                <w:tab w:val="left" w:pos="540"/>
                <w:tab w:val="center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 xml:space="preserve">Соответствие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053992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охваченных организованными формами отдыха, оздоровления, творческого досуга, от общего числа детей образовательного учреждения в возрасте от 7 до 17 лет в каникулярное время.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</w:t>
            </w:r>
            <w:r w:rsidR="00AF0B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053992" w:rsidRDefault="00AF0B26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992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Планируется </w:t>
            </w:r>
            <w:r w:rsidR="00053992" w:rsidRPr="00053992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во </w:t>
            </w:r>
            <w:r w:rsidR="00053992" w:rsidRPr="0005399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053992" w:rsidRPr="00053992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</w:t>
            </w: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реализации образовательной услуги:</w:t>
            </w:r>
          </w:p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занятости несовершеннолетних в соответствии с требованиями действующего законодательства РФ.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слово</w:t>
            </w: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трудоустроенных несовершеннолетних от общего числа детей образовательного учреждения в возрасте от 7 до 17 лет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FE0" w:rsidRPr="005D0EC1" w:rsidRDefault="004F3FE0" w:rsidP="00F3548B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F0B26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AF0B26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Планируется во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="00A04F4D">
              <w:rPr>
                <w:rFonts w:ascii="Times New Roman" w:eastAsia="Times New Roman" w:hAnsi="Times New Roman" w:cs="Times New Roman"/>
                <w:lang w:eastAsia="ru-RU"/>
              </w:rPr>
              <w:t>кварта</w:t>
            </w:r>
            <w:r w:rsidR="00053992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</w:t>
            </w: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</w:t>
            </w: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9. Предоставление питания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обучающихся, охваченных питанием.</w:t>
            </w:r>
          </w:p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E0" w:rsidRPr="005D0EC1" w:rsidRDefault="004F3FE0" w:rsidP="00F35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</w:t>
            </w: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число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Объемы оказываемой муниципальной услуги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A04F4D" w:rsidP="00F3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Движение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Раздел 2. Реализация основных общеобразовательных программ основного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A0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Раздел 3. Реализация основных общеобразовательных программ среднего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A0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4. Реализация адаптированных основных общеобразовательных программ / адаптированных общеобразовательных программ начального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5. Реализация адаптированных общеобразовательных программ основного общего образования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parajita" w:eastAsia="Times New Roman" w:hAnsi="Aparajita" w:cs="Aparajita"/>
                <w:sz w:val="20"/>
                <w:szCs w:val="20"/>
                <w:lang w:eastAsia="ru-RU"/>
              </w:rPr>
            </w:pPr>
            <w:r w:rsidRPr="005D0EC1">
              <w:rPr>
                <w:rFonts w:ascii="Aparajita" w:eastAsia="Times New Roman" w:hAnsi="Aparajita" w:cs="Aparajita"/>
                <w:sz w:val="20"/>
                <w:szCs w:val="20"/>
                <w:lang w:eastAsia="ru-RU"/>
              </w:rPr>
              <w:t xml:space="preserve">                                      </w:t>
            </w:r>
            <w:r w:rsidRPr="005D0EC1">
              <w:rPr>
                <w:rFonts w:eastAsia="Times New Roman" w:cs="Aparajita"/>
                <w:sz w:val="20"/>
                <w:szCs w:val="20"/>
                <w:lang w:eastAsia="ru-RU"/>
              </w:rPr>
              <w:t xml:space="preserve">                        </w:t>
            </w: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Pr="005D0EC1">
              <w:rPr>
                <w:rFonts w:ascii="Aparajita" w:eastAsia="Times New Roman" w:hAnsi="Aparajita" w:cs="Aparajita"/>
                <w:sz w:val="20"/>
                <w:szCs w:val="20"/>
                <w:lang w:eastAsia="ru-RU"/>
              </w:rPr>
              <w:t xml:space="preserve"> </w:t>
            </w:r>
            <w:r w:rsidRPr="005D0EC1">
              <w:rPr>
                <w:rFonts w:eastAsia="Times New Roman" w:cs="Aparajita"/>
                <w:lang w:eastAsia="ru-RU"/>
              </w:rPr>
              <w:t>6</w:t>
            </w:r>
            <w:r w:rsidRPr="005D0EC1">
              <w:rPr>
                <w:rFonts w:ascii="Aparajita" w:eastAsia="Times New Roman" w:hAnsi="Aparajita" w:cs="Aparajita"/>
                <w:lang w:eastAsia="ru-RU"/>
              </w:rPr>
              <w:t>.</w:t>
            </w:r>
            <w:r w:rsidRPr="005D0EC1">
              <w:rPr>
                <w:rFonts w:ascii="Aparajita" w:eastAsia="Times New Roman" w:hAnsi="Aparajita" w:cs="Aparajita"/>
                <w:sz w:val="20"/>
                <w:szCs w:val="20"/>
                <w:lang w:eastAsia="ru-RU"/>
              </w:rPr>
              <w:t xml:space="preserve"> </w:t>
            </w: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</w:t>
            </w:r>
            <w:r w:rsidRPr="005D0EC1">
              <w:rPr>
                <w:rFonts w:ascii="Aparajita" w:eastAsia="Times New Roman" w:hAnsi="Aparajita" w:cs="Aparajita"/>
                <w:sz w:val="20"/>
                <w:szCs w:val="20"/>
                <w:lang w:eastAsia="ru-RU"/>
              </w:rPr>
              <w:t xml:space="preserve"> </w:t>
            </w: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дополнительных</w:t>
            </w:r>
            <w:r w:rsidRPr="005D0EC1">
              <w:rPr>
                <w:rFonts w:ascii="Aparajita" w:eastAsia="Times New Roman" w:hAnsi="Aparajita" w:cs="Aparajita"/>
                <w:sz w:val="20"/>
                <w:szCs w:val="20"/>
                <w:lang w:eastAsia="ru-RU"/>
              </w:rPr>
              <w:t xml:space="preserve"> </w:t>
            </w: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общеразвивающих </w:t>
            </w:r>
            <w:r w:rsidRPr="005D0EC1">
              <w:rPr>
                <w:rFonts w:ascii="Aparajita" w:eastAsia="Times New Roman" w:hAnsi="Aparajita" w:cs="Aparajita"/>
                <w:sz w:val="20"/>
                <w:szCs w:val="20"/>
                <w:lang w:eastAsia="ru-RU"/>
              </w:rPr>
              <w:t xml:space="preserve"> </w:t>
            </w: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Увеличение охвата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8. Организация отдыха детей и молодежи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</w:t>
            </w:r>
            <w:r w:rsidR="00A04F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A04F4D" w:rsidRDefault="00A04F4D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Планируется во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квартале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053992" w:rsidRDefault="00053992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Планируется во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квартале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D0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9. Предоставление питания 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053992" w:rsidP="00F35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41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</w:t>
            </w:r>
          </w:p>
        </w:tc>
      </w:tr>
      <w:tr w:rsidR="004F3FE0" w:rsidRPr="005D0EC1" w:rsidTr="00F3548B">
        <w:trPr>
          <w:cantSplit/>
          <w:trHeight w:val="24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Обучающиеся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A04F4D" w:rsidP="00F3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0" w:rsidRPr="005D0EC1" w:rsidRDefault="004F3FE0" w:rsidP="00F35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E0" w:rsidRPr="005D0EC1" w:rsidRDefault="004F3FE0" w:rsidP="00F3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1"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</w:t>
            </w:r>
          </w:p>
        </w:tc>
      </w:tr>
    </w:tbl>
    <w:p w:rsidR="004F3FE0" w:rsidRPr="005D0EC1" w:rsidRDefault="004F3FE0" w:rsidP="004F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директор</w:t>
      </w:r>
      <w:r w:rsidRPr="005D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олы: 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 w:rsidRPr="005D0EC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F3FE0" w:rsidRDefault="004F3FE0" w:rsidP="004F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3FE0" w:rsidRPr="005D0EC1" w:rsidRDefault="004F3FE0" w:rsidP="004F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5D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3992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="0005399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0539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_______________2025</w:t>
      </w:r>
      <w:r w:rsidRPr="005D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3FE0" w:rsidRPr="005D0EC1" w:rsidRDefault="004F3FE0" w:rsidP="004F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E0" w:rsidRPr="005D0EC1" w:rsidRDefault="004F3FE0" w:rsidP="004F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FE0" w:rsidRDefault="004F3FE0" w:rsidP="004F3FE0"/>
    <w:p w:rsidR="00161CAD" w:rsidRDefault="006D5432"/>
    <w:sectPr w:rsidR="00161CAD" w:rsidSect="00BE07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E0"/>
    <w:rsid w:val="00053992"/>
    <w:rsid w:val="001F15BB"/>
    <w:rsid w:val="004F3FE0"/>
    <w:rsid w:val="006911AD"/>
    <w:rsid w:val="006D5432"/>
    <w:rsid w:val="008C3F67"/>
    <w:rsid w:val="00A04F4D"/>
    <w:rsid w:val="00A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7783-5999-43CA-9048-C39A6535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</dc:creator>
  <cp:keywords/>
  <dc:description/>
  <cp:lastModifiedBy>1</cp:lastModifiedBy>
  <cp:revision>2</cp:revision>
  <cp:lastPrinted>2025-04-10T02:59:00Z</cp:lastPrinted>
  <dcterms:created xsi:type="dcterms:W3CDTF">2025-04-10T03:00:00Z</dcterms:created>
  <dcterms:modified xsi:type="dcterms:W3CDTF">2025-04-10T03:00:00Z</dcterms:modified>
</cp:coreProperties>
</file>