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0E8" w:rsidRPr="006735D6" w:rsidRDefault="001F50E8" w:rsidP="004D3853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735D6">
        <w:rPr>
          <w:rFonts w:ascii="Times New Roman" w:hAnsi="Times New Roman"/>
          <w:b/>
          <w:sz w:val="24"/>
          <w:szCs w:val="24"/>
        </w:rPr>
        <w:t>Планируемые  результа</w:t>
      </w:r>
      <w:r w:rsidR="004D3853">
        <w:rPr>
          <w:rFonts w:ascii="Times New Roman" w:hAnsi="Times New Roman"/>
          <w:b/>
          <w:sz w:val="24"/>
          <w:szCs w:val="24"/>
        </w:rPr>
        <w:t>ты</w:t>
      </w:r>
    </w:p>
    <w:p w:rsidR="001F50E8" w:rsidRPr="006735D6" w:rsidRDefault="001F50E8" w:rsidP="006735D6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6735D6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1F50E8" w:rsidRPr="006735D6" w:rsidRDefault="001F50E8" w:rsidP="006735D6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5D6">
        <w:rPr>
          <w:rFonts w:ascii="Times New Roman" w:hAnsi="Times New Roman"/>
          <w:sz w:val="24"/>
          <w:szCs w:val="24"/>
        </w:rPr>
        <w:t>чувство гордости за свою Родину, российский народ и историю России, осознание св</w:t>
      </w:r>
      <w:r w:rsidRPr="006735D6">
        <w:rPr>
          <w:rFonts w:ascii="Times New Roman" w:hAnsi="Times New Roman"/>
          <w:sz w:val="24"/>
          <w:szCs w:val="24"/>
        </w:rPr>
        <w:t>о</w:t>
      </w:r>
      <w:r w:rsidRPr="006735D6">
        <w:rPr>
          <w:rFonts w:ascii="Times New Roman" w:hAnsi="Times New Roman"/>
          <w:sz w:val="24"/>
          <w:szCs w:val="24"/>
        </w:rPr>
        <w:t>ей этнической и национальной принадлежности</w:t>
      </w:r>
    </w:p>
    <w:p w:rsidR="001F50E8" w:rsidRPr="006735D6" w:rsidRDefault="001F50E8" w:rsidP="006735D6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5D6">
        <w:rPr>
          <w:rFonts w:ascii="Times New Roman" w:hAnsi="Times New Roman"/>
          <w:sz w:val="24"/>
          <w:szCs w:val="24"/>
        </w:rPr>
        <w:t>целостный, социально ориентированный взгляд на мир в его органичном единстве и разнообразии природы, культур, народов и религий</w:t>
      </w:r>
    </w:p>
    <w:p w:rsidR="001F50E8" w:rsidRPr="006735D6" w:rsidRDefault="001F50E8" w:rsidP="006735D6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5D6">
        <w:rPr>
          <w:rFonts w:ascii="Times New Roman" w:hAnsi="Times New Roman"/>
          <w:sz w:val="24"/>
          <w:szCs w:val="24"/>
        </w:rPr>
        <w:t>уважительное отношение к культуре других народов:</w:t>
      </w:r>
    </w:p>
    <w:p w:rsidR="001F50E8" w:rsidRPr="006735D6" w:rsidRDefault="001F50E8" w:rsidP="006735D6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5D6">
        <w:rPr>
          <w:rFonts w:ascii="Times New Roman" w:hAnsi="Times New Roman"/>
          <w:sz w:val="24"/>
          <w:szCs w:val="24"/>
        </w:rPr>
        <w:t>эстетические потребности, ценности  и чувства</w:t>
      </w:r>
    </w:p>
    <w:p w:rsidR="001F50E8" w:rsidRPr="006735D6" w:rsidRDefault="001F50E8" w:rsidP="006735D6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5D6">
        <w:rPr>
          <w:rFonts w:ascii="Times New Roman" w:hAnsi="Times New Roman"/>
          <w:sz w:val="24"/>
          <w:szCs w:val="24"/>
        </w:rPr>
        <w:t>развиты мотивы учебной деятельности и сформирован личностный смысл учения; н</w:t>
      </w:r>
      <w:r w:rsidRPr="006735D6">
        <w:rPr>
          <w:rFonts w:ascii="Times New Roman" w:hAnsi="Times New Roman"/>
          <w:sz w:val="24"/>
          <w:szCs w:val="24"/>
        </w:rPr>
        <w:t>а</w:t>
      </w:r>
      <w:r w:rsidRPr="006735D6">
        <w:rPr>
          <w:rFonts w:ascii="Times New Roman" w:hAnsi="Times New Roman"/>
          <w:sz w:val="24"/>
          <w:szCs w:val="24"/>
        </w:rPr>
        <w:t>выки сотрудничества с учителем и сверстниками.</w:t>
      </w:r>
    </w:p>
    <w:p w:rsidR="001F50E8" w:rsidRPr="006735D6" w:rsidRDefault="001F50E8" w:rsidP="006735D6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5D6">
        <w:rPr>
          <w:rFonts w:ascii="Times New Roman" w:hAnsi="Times New Roman"/>
          <w:sz w:val="24"/>
          <w:szCs w:val="24"/>
        </w:rPr>
        <w:t>развиты этические чувства доброжелательности и эмоционально-нравственной отзы</w:t>
      </w:r>
      <w:r w:rsidRPr="006735D6">
        <w:rPr>
          <w:rFonts w:ascii="Times New Roman" w:hAnsi="Times New Roman"/>
          <w:sz w:val="24"/>
          <w:szCs w:val="24"/>
        </w:rPr>
        <w:t>в</w:t>
      </w:r>
      <w:r w:rsidRPr="006735D6">
        <w:rPr>
          <w:rFonts w:ascii="Times New Roman" w:hAnsi="Times New Roman"/>
          <w:sz w:val="24"/>
          <w:szCs w:val="24"/>
        </w:rPr>
        <w:t>чивости, понимания и сопереживания чувствам других людей.</w:t>
      </w:r>
    </w:p>
    <w:p w:rsidR="001F50E8" w:rsidRPr="006735D6" w:rsidRDefault="001F50E8" w:rsidP="006735D6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5D6">
        <w:rPr>
          <w:rFonts w:ascii="Times New Roman" w:hAnsi="Times New Roman"/>
          <w:color w:val="000000"/>
          <w:sz w:val="24"/>
          <w:szCs w:val="24"/>
        </w:rPr>
        <w:t>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</w:t>
      </w:r>
      <w:r w:rsidRPr="006735D6">
        <w:rPr>
          <w:rFonts w:ascii="Times New Roman" w:hAnsi="Times New Roman"/>
          <w:color w:val="000000"/>
          <w:sz w:val="24"/>
          <w:szCs w:val="24"/>
        </w:rPr>
        <w:t>б</w:t>
      </w:r>
      <w:r w:rsidRPr="006735D6">
        <w:rPr>
          <w:rFonts w:ascii="Times New Roman" w:hAnsi="Times New Roman"/>
          <w:color w:val="000000"/>
          <w:sz w:val="24"/>
          <w:szCs w:val="24"/>
        </w:rPr>
        <w:t>щества.</w:t>
      </w:r>
    </w:p>
    <w:p w:rsidR="001F50E8" w:rsidRPr="006735D6" w:rsidRDefault="001F50E8" w:rsidP="006735D6">
      <w:pPr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6735D6">
        <w:rPr>
          <w:rFonts w:ascii="Times New Roman" w:hAnsi="Times New Roman"/>
          <w:b/>
          <w:sz w:val="24"/>
          <w:szCs w:val="24"/>
        </w:rPr>
        <w:t>Метапредметные результаты:</w:t>
      </w:r>
    </w:p>
    <w:p w:rsidR="001F50E8" w:rsidRPr="006735D6" w:rsidRDefault="001F50E8" w:rsidP="006735D6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 </w:t>
      </w:r>
    </w:p>
    <w:p w:rsidR="001F50E8" w:rsidRPr="006735D6" w:rsidRDefault="001F50E8" w:rsidP="006735D6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освоение способов решения проблем творческого и поискового характера в процессе восприятия, исполнения, оценки музыкальных сочинений; </w:t>
      </w:r>
    </w:p>
    <w:p w:rsidR="001F50E8" w:rsidRPr="006735D6" w:rsidRDefault="001F50E8" w:rsidP="006735D6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и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жения результата в исполнительской и творческой деятельности; </w:t>
      </w:r>
    </w:p>
    <w:p w:rsidR="001F50E8" w:rsidRPr="006735D6" w:rsidRDefault="001F50E8" w:rsidP="006735D6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продуктивное сотрудничество (общение, взаимодействие) со сверстниками при реш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нии различных музыкально-творческих задач на уроках музыки, во внеурочной и вн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школьной музыкально-эстетической деятельности; </w:t>
      </w:r>
    </w:p>
    <w:p w:rsidR="001F50E8" w:rsidRPr="006735D6" w:rsidRDefault="001F50E8" w:rsidP="006735D6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освоение начальных форм познавательной и личностной рефлексии; позитивная сам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оценка своих музыкально-творческих возможностей; </w:t>
      </w:r>
    </w:p>
    <w:p w:rsidR="001F50E8" w:rsidRPr="006735D6" w:rsidRDefault="001F50E8" w:rsidP="006735D6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овладение навыками смыслового прочтения содержания «текстов» различных муз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ы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кальных стилей и жанров в соответствии с целями и задачами деятельности; </w:t>
      </w:r>
    </w:p>
    <w:p w:rsidR="001F50E8" w:rsidRPr="006735D6" w:rsidRDefault="001F50E8" w:rsidP="006735D6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 </w:t>
      </w:r>
    </w:p>
    <w:p w:rsidR="001F50E8" w:rsidRPr="006735D6" w:rsidRDefault="001F50E8" w:rsidP="006735D6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у младших школьников умения составлять тексты, связанные с ра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з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мышлениями о музыке и личностной оценкой ее содержания, в устной и письменной форме; </w:t>
      </w:r>
    </w:p>
    <w:p w:rsidR="001F50E8" w:rsidRPr="006735D6" w:rsidRDefault="001F50E8" w:rsidP="006735D6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овладение логическими действиями сравнения, анализа, синтеза, обобщения, устано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 </w:t>
      </w:r>
    </w:p>
    <w:p w:rsidR="001F50E8" w:rsidRPr="006735D6" w:rsidRDefault="001F50E8" w:rsidP="006735D6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тельные ресурсы, мультимедийные презентации, работу с интерактивной доской и т. п.). </w:t>
      </w:r>
    </w:p>
    <w:p w:rsidR="001F50E8" w:rsidRPr="006735D6" w:rsidRDefault="001F50E8" w:rsidP="006735D6">
      <w:pPr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6735D6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1F50E8" w:rsidRPr="006735D6" w:rsidRDefault="001F50E8" w:rsidP="006735D6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формирование представления о роли музыки в жизни человека, в его духовно-нравственном развитии; </w:t>
      </w:r>
    </w:p>
    <w:p w:rsidR="001F50E8" w:rsidRPr="006735D6" w:rsidRDefault="001F50E8" w:rsidP="006735D6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формирование общего представления о музыкальной картине мира; </w:t>
      </w:r>
    </w:p>
    <w:p w:rsidR="001F50E8" w:rsidRPr="006735D6" w:rsidRDefault="001F50E8" w:rsidP="006735D6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знание основных закономерностей музыкального искусства на примере изучаемых м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у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зыкальных произведений; </w:t>
      </w:r>
    </w:p>
    <w:p w:rsidR="001F50E8" w:rsidRPr="006735D6" w:rsidRDefault="001F50E8" w:rsidP="006735D6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 </w:t>
      </w:r>
    </w:p>
    <w:p w:rsidR="001F50E8" w:rsidRPr="006735D6" w:rsidRDefault="001F50E8" w:rsidP="006735D6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формирование устойчивого интереса к музыке и различным видам (или какому-либо виду) музыкально-творческой деятельности; – умение воспринимать музыку и выр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жать свое отношение к музыкальным произведениям; </w:t>
      </w:r>
    </w:p>
    <w:p w:rsidR="001F50E8" w:rsidRPr="006735D6" w:rsidRDefault="001F50E8" w:rsidP="006735D6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держание, интонационно-образный смысл произведений разных жанров и стилей; </w:t>
      </w:r>
    </w:p>
    <w:p w:rsidR="001F50E8" w:rsidRPr="006735D6" w:rsidRDefault="001F50E8" w:rsidP="006735D6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умение воплощать музыкальные образы при создании театрализованных и музыкал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ь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но-пластических композиций, исполнении вокально-хоровых произведений, в импр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визациях. 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Выпускники начальной школы научатся:</w:t>
      </w:r>
    </w:p>
    <w:p w:rsidR="001F50E8" w:rsidRPr="006735D6" w:rsidRDefault="001F50E8" w:rsidP="006735D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проявлять устойчивый интерес к музыке и музыкальным занятиям;</w:t>
      </w:r>
    </w:p>
    <w:p w:rsidR="001F50E8" w:rsidRPr="006735D6" w:rsidRDefault="001F50E8" w:rsidP="006735D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выражать свое отношения к музыке в слове (эмоциональный словарь), пластике, жесте, мимике;</w:t>
      </w:r>
    </w:p>
    <w:p w:rsidR="001F50E8" w:rsidRPr="006735D6" w:rsidRDefault="001F50E8" w:rsidP="006735D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выразительно исполнять песни;</w:t>
      </w:r>
    </w:p>
    <w:p w:rsidR="001F50E8" w:rsidRPr="006735D6" w:rsidRDefault="001F50E8" w:rsidP="006735D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петь а капелла;</w:t>
      </w:r>
    </w:p>
    <w:p w:rsidR="001F50E8" w:rsidRPr="006735D6" w:rsidRDefault="001F50E8" w:rsidP="006735D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разыгрывать народные песни, участвовать в коллективных играх-драматизациях;</w:t>
      </w:r>
    </w:p>
    <w:p w:rsidR="001F50E8" w:rsidRPr="006735D6" w:rsidRDefault="001F50E8" w:rsidP="006735D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знать песенный репертуар класса, участвовать в концертном исполнении;</w:t>
      </w:r>
    </w:p>
    <w:p w:rsidR="001F50E8" w:rsidRPr="006735D6" w:rsidRDefault="001F50E8" w:rsidP="006735D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эмоционально откликаться на музыку разного характера с помощью простейших дв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и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жений, пластического интонирования;</w:t>
      </w:r>
    </w:p>
    <w:p w:rsidR="001F50E8" w:rsidRPr="006735D6" w:rsidRDefault="001F50E8" w:rsidP="006735D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участвовать в драматизации пьес программного характера;</w:t>
      </w:r>
    </w:p>
    <w:p w:rsidR="001F50E8" w:rsidRPr="006735D6" w:rsidRDefault="001F50E8" w:rsidP="006735D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понимать элементы музыкальной грамоты как средства осознания музыкальной речи;</w:t>
      </w:r>
    </w:p>
    <w:p w:rsidR="001F50E8" w:rsidRPr="006735D6" w:rsidRDefault="001F50E8" w:rsidP="006735D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эмоционально и осознанно относиться к музыке различных направлений: фольклору, музыке религиозной традиции, классической и современной;</w:t>
      </w:r>
    </w:p>
    <w:p w:rsidR="001F50E8" w:rsidRPr="006735D6" w:rsidRDefault="001F50E8" w:rsidP="006735D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высказывать личные впечатления от общения с музыкой разных жанров, стилей, н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циональных и композиторских школ;</w:t>
      </w:r>
    </w:p>
    <w:p w:rsidR="001F50E8" w:rsidRPr="006735D6" w:rsidRDefault="001F50E8" w:rsidP="006735D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знать ведущих музыкантов-исполнителей и исполнительские коллективы;</w:t>
      </w:r>
    </w:p>
    <w:p w:rsidR="001F50E8" w:rsidRPr="006735D6" w:rsidRDefault="001F50E8" w:rsidP="006735D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узнавать музыку различных жанров (простых и сложных) и её авторов;</w:t>
      </w:r>
    </w:p>
    <w:p w:rsidR="001F50E8" w:rsidRPr="006735D6" w:rsidRDefault="001F50E8" w:rsidP="006735D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выявлять характерные особенности русской музыки (народной и профессиональной) в сопоставлении с музыкой других народов и стран;</w:t>
      </w:r>
    </w:p>
    <w:p w:rsidR="001F50E8" w:rsidRPr="006735D6" w:rsidRDefault="001F50E8" w:rsidP="006735D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понимать триединства музыкальной деятельности композитора, исполнителя, слуш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теля;</w:t>
      </w:r>
    </w:p>
    <w:p w:rsidR="001F50E8" w:rsidRPr="006735D6" w:rsidRDefault="001F50E8" w:rsidP="006735D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испытывать потребность в общении с музыкой, искусством вне школы, в семье;</w:t>
      </w:r>
    </w:p>
    <w:p w:rsidR="001F50E8" w:rsidRPr="006735D6" w:rsidRDefault="001F50E8" w:rsidP="006735D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F50E8" w:rsidRPr="006735D6" w:rsidRDefault="001F50E8" w:rsidP="006735D6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1F50E8" w:rsidRPr="006735D6" w:rsidRDefault="001F50E8" w:rsidP="006735D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реализовывать творческий потенциал, осуществляя собственные музыкально-исполнительские замыслы в различных видах деятельности.</w:t>
      </w:r>
    </w:p>
    <w:p w:rsidR="001F50E8" w:rsidRPr="006735D6" w:rsidRDefault="001F50E8" w:rsidP="006735D6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сопоставлять художественно-образное содержание музыкальных произведений с ко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н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кретными явлениями окружающего мира</w:t>
      </w:r>
    </w:p>
    <w:p w:rsidR="001F50E8" w:rsidRPr="006735D6" w:rsidRDefault="001F50E8" w:rsidP="006735D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F50E8" w:rsidRPr="006735D6" w:rsidRDefault="001F50E8" w:rsidP="006735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735D6">
        <w:rPr>
          <w:rFonts w:ascii="Times New Roman" w:hAnsi="Times New Roman"/>
          <w:b/>
          <w:sz w:val="24"/>
          <w:szCs w:val="24"/>
        </w:rPr>
        <w:t>Содержание учебного курса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«Россия – Родина моя»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 ч.)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Урок 1. 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Мелодия.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Народная и профессиональная музыка. Сочинения отечественных композиторов о Родине (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С.Рахманинов «Концерт №3», В.Локтев «Песня о России»).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И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н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тонация как внутреннее озвученное состояние, выражение эмоций и отражение мыслей. Основные средства музыкальной выразительности (мелодия).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Общность интонаций н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родной музыки (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«Ты, река ль, моя реченька», русская народная песня)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и музыки русских композиторов (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С.Рахманинова, М.Мусоргского, П.Чайковского). Знакомство с жанром вокализ (С.В.Рахманинов «Вокализ»). 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Урок 2.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Как сложили песню.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Наблюдение народного творчества. Музыкальный и поэт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и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ческий фольклор России: песни. 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Рассказ М.Горького «Как сложили песню».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Выразител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ь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ность и изобразительность в музыке. 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Сравнение музыкальных произведений разных жа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н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ров с картиной К.Петрова-Водкина «Полдень». Размышления учащихся над поэтическ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и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ми строками: «Вся Россия просится в песню» и «Жизнь дает для песни образы и звуки…».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Интонация – источник элементов музыкальной речи. Жанры народных песен, их интон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ционно-образные особенности.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lastRenderedPageBreak/>
        <w:t>Урок 3.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Патриотическая музыка.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Народная и профессиональная музыка. 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Патриотич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е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ская тема в русской классике.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Обобщенное представление исторического прошлого в м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у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зыкальных образах. Общность интонаций народной музыки и музыки русских композ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и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торов (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Кантата «Александр Невский» С.Прокофьев, опера «Иван Сусанин» М.Глинка).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Интонация как внутреннее озвученное состояние, выражение эмоций и отражение мы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с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лей. 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Образ защитника Отечества. 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«О России петь – что стремиться в храм»(1 ч.)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Урок 4.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Святые земли Русской. Илья Муромец.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Святые земли Русской.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Народная и профессиональная музыка. Духовная музыка в творчестве композиторов. 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Стих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и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ра.(«Богатырские ворота»М.П.Мусоргский, «Богатырская симфония» А.Бородин). 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«День, полный событий» (5 ч.)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Урок 5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.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Лирика в музыке и поэзии.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Интонация как внутреннее озвученное состояние, выражение эмоций и отражение мыслей. 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Музыкально-поэтические образы. Лирика в п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о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эзии А.С.Пушкина, в музыке русских композиторов (Г.Свиридов, П.Чайковский) и в из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о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бразительном искусстве (В.Попков «Осенние дожди»). 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Урок 6.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«Что за прелесть эти сказки!».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Песенность, танцевальность, маршевость. Выр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зительность и изобразительность. 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Музыкально-поэтические образы в сказке А.С.Пушкина и в опере Н.А.Римского –Корсакова «Сказка о царе Салтане». 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Урок 7.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Ярмарочное гулянье.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Народная и профессиональная музыка. Выразительность и изобразительность в музыке. Народные музыкальные традиции Отечества. 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Музыка в н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а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родном стиле ( Хор из оперы «Евгений Онегин» П.Чайковского - «Девицы, красавицы», «Уж как по мосту, мосточку»; «Детский альбом» П.Чайковского - «Камаринская», «М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у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жик на гармонике играет»; Вступление к опере «Борис Годунов» М.Мусоргский).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Урок 8.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Музыкальные интонации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Выразительность и изобразительность в музыке. 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Музыкально-поэтические образы. Романс (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«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Венецианская ночь» М.Глинка).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Урок 9.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Обобщающий урок 1 четверти. 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Обобщение музыкальных впечатлений четвер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о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классников за 1 четверть. Исполнение разученных произведений, участие в коллективном пении, музицирование на элементарных музыкальных инструментах, передача музыкал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ь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ных впечатлений учащихся.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«Гори, гори ясно, чтобы не погасло!»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(2 ч.)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Урок 10.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Музыкальные инструменты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России.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Народная и профессиональная музыка. Народное музыкальное творчество разных стран мира. Музыкальные инструменты Ро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с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сии, история их возникновения и бытования, их звучание в руках современных исполн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и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телей. 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Музыка в народном стиле.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Народная песня – летопись жизни народа и источник вдохновения композиторов. 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Песни разных народов мира о природе, размышления о х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а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рактерных национальных особенностях, отличающих музыкальный язык одной песни от другой.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Урок 11. 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Оркестр русских народных инструментов.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Музыкальные инструменты. О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кестр русских народных инструментов. Мифы, легенды, предания, сказки о музыке и м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у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зыкантах. Народное музыкальное творчество разных стран мира. 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«В концертном зале»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(5 ч.)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Урок 12.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Музыкальные инструменты .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Музыкальные инструменты. Формы построения музыки как обобщенное выражение художественно-образного содержания произведений. Вариации. 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Накопление музыкальных впечатлений, связанных с восприятием и исполн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е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нием музыки таких композиторов, как А.Бородин («Ноктюрн»), П.Чайковский («Вари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а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ции на тему рококо» для виолончели с оркестром).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Урок 13.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Музыкальные жанры.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Различные виды музыки: вокальная, инструментальная. 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Фортепианная сюита. («Старый замок» М.П.Мусоргский из сюиты «Картинки с выста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в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ки»). Знакомство с жанром романса на примере творчества С.Рахманинова (романс «С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и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рень» С.Рахманинов).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Выразительность и изобразительность в музыке. 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Урок 14 Ф.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Шопен.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Различные виды музыки: вокальная, инструментальная. Формы п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строения музыки как обобщенное выражение художественно-образного содержания пр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изведений Формы: одночастные, двух-и трехчастные, куплетные. 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Интонации народных танцев в музыке Ф.Шопена ( «Полонез №3», «Вальс №10», «Мазурка»).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Урок 15.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Л.В.Бетховен.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Формы построения музыки как обобщенное выражение худож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ственно-образного содержания произведений. Различные виды музыки: вокальная, инс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т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рументальная. Музыкальная драматургия сонаты. (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Соната №8 «Патетическая» Л.Бетховен).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Урок 16.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Обобщающий урок-концерт.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Различные виды музыки: вокальная, инструме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н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тальная, оркестровая. 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Накопление и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обобщение музыкально-слуховых впечатлений че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т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вероклассников за 2 четверть. Исполнение разученных произведений, участие в колле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к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тивном пении, музицирование на элементарных музыкальных рументах. 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«День, полный событий»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(1 ч.)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Урок 17. 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Зимнее утро. Зимний вечер.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Выразительность и изобразительность в музыке. 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Музыкально-поэтические образы. Музыкальное прочтение стихотворения (стихи А.Пушкина, пьеса «Зимнее утро» из «Детского альбома» П.Чайковского, русская наро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д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ная песня «Зимняя дорога», хор В.Шебалина «Зимняя дорога»).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«В музыкальном театре»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(6 ч.)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Урок 18.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Опера «Иван Сусанин».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Песенность, танцевальность, маршевость. Опера. М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у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зыкальное развитие в сопоставлении и столкновении человеческих чувств, тем, художес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т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венных образов. 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Драматургическое развитие в опере. Контраст.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Основные темы – муз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ы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кальная характеристика действующих лиц.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(Опера «Иван Сусанин» М.Глинка - интроду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к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ция, танцы из 2 действия, хор из 3 действия).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Урок 19.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Опера «Иван Сусанин».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Опера. Музыкальное развитие в сопоставлении и столкновении человеческих чувств, тем, художественных образов. Основные средства музыкальной выразительности.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Линии драматургического развитие в опере «Иван Сус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а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нин» ( Сцена из 4 действия).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Интонация как внутренне озвученное состояние, выражение эмоций и отражений мыслей.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Урок 20.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Оперы М.Мусоргского.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Народная и профессиональная музыка. Интонационно-образная природа музыкального искусства. Обобщенное представление исторического прошлого в музыкальных образах. 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Песня – ария. Куплетно-вариационная форма. Вари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а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ционность. («Рассвет на Москве-реке», «Исходила младешенька» из оперы «Хованщина» М.Мусоргского). 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Урок 21.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Восточные мотивы.</w:t>
      </w: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Народная и профессиональная музыка. 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Восточные мотивы в творчестве русских композиторов (М.Глинка, М.Мусоргский). Орнаментальная мелод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и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ка. 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Урок 22.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Балет.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Народные музыкальные традиции Отечества. Народная и професси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нальная музыка. Балет. (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И.Ф.Стравинский «Петрушка»). Музыка в народном стиле. 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Урок 23.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Театр музыкальной комедии.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Песенность, танцевальность. Мюзикл, оперетта. Жанры легкой музыки. 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«Чтоб музыкантом быть, так надобно уменье»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(3 ч.)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Урок 24.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Музыкальная речь.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Интонация как внутреннее озвученное состояние, выраж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ние эмоций и отражение мыслей. Различные жанры фортепианной музыки. (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«Прелюдия» С.В.Рахманинов, «Революционный этюд» Ф.Шопен). Развитие музыкального образа. 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Урок 25.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Музыкальные инструменты.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Музыкальные инструменты. 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Выразительные возможности гитары.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Композитор – исполнитель – слушатель. Многообразие жанров м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у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зыки. 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Авторская песня.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Произведения композиторов-классиков (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«Шутка» И.Бах, «Пат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е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тическая соната» Л.Бетховен, «Утро» Э.Григ)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и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мастерство известных исполнителей (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«Пожелание друзьям» Б.Окуджава, «Песня о друге» В.Высоцкий).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Урок 26.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Обобщающий урок 3 четверти. 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Обобщение музыкальных впечатлений четв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е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роклассников за 3 четверть. Исполнение разученных произведений, участие в коллекти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в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ном пении, музицирование на элементарных музыкальных инструментах.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«О России петь – что стремиться в храм»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(3 ч.)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Урок 27.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Праздники Русской православной церкви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. Пасха.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Музыкальный фольклор России. Народные музыкальные традиции Отечества. Духовная музыка в творчестве ко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м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позиторов. (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«Богородице Дево, радуйся!» С.В. Рахманинов). Церковные песнопения: тр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о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парь, молитва, величание. («Ангел вопияше» П.Чесноков – молитва).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Урок 28.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Родной обычай старины. Светлый праздник. 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Праздники Русской правосла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в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ной церкви. Пасха.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Народные музыкальные традиции родного края. Духовная музыка в творчестве композиторов. (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Сюита для двух фортепиано «Светлый праздник» С.Рахманинов).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lastRenderedPageBreak/>
        <w:t>Урок 29.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Кирилл и Мефодий. 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Святые земли Русской.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Народные музыкальные традиции Отечества. Обобщенное представление исторического прошлого в музыкальных образах. 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Гимн, величание.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«Гори, гори ясно, чтобы не погасло!»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(1 ч.)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Урок 30.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Народные праздники. «Троица».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Музыкальный фольклор народов России. Н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родные музыкальные традиции родного края. Праздники русского народа. Троицын день. 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«Чтоб музыкантом быть, так надобно уменье»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(4 ч.)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Урок 31.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Музыкальные интонации.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Выразительность и изобразительность в музыке. Интонация как внутреннее озвученное состояние, выражение эмоций и отражение мы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с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лей. Интонационное богатство мира. 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Интонационная выразительность музыкальной речи композиторов: Л.Бетховена «Патетическая соната», Э.Грига «Песня Сольвейг», М.Мусоргский «Исходила младешенька». Размышления на тему «Могут ли иссякнуть м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е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лодии?»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Урок 32.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Музыкальный сказочник. 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Выразительность и изобразительность в музыке. Опера. Сюита. Музыкальные образы в произведениях Н.Римского-Корсакова (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Оперы «Садко», «Сказка о царе Салтане», сюита «Шахеразада»).</w:t>
      </w:r>
    </w:p>
    <w:p w:rsidR="001F50E8" w:rsidRPr="006735D6" w:rsidRDefault="001F50E8" w:rsidP="006735D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Урок 33.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Выразительность и изобразительность в музыке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. Многозначность музыкал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>ь</w:t>
      </w:r>
      <w:r w:rsidRPr="006735D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ной речи, выразительность и смысл. Музыкальные образы в произведении М.П.Мусоргского. 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(«Рассвет на Москве-реке» - вступление к опере «Хованщина»).</w:t>
      </w:r>
    </w:p>
    <w:p w:rsidR="001F50E8" w:rsidRPr="004D3853" w:rsidRDefault="001F50E8" w:rsidP="004D3853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5D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Урок 34.</w:t>
      </w:r>
      <w:r w:rsidRPr="006735D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Обобщающий урок 4 четверти. Заключительный урок – концерт. 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Обобщ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е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ние музыкальных впечатлений четвероклассников за 4 четверть и год. Составление аф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и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ши и программы концерта. Исполнение выученных и полюбившихся песен всего учебн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>о</w:t>
      </w:r>
      <w:r w:rsidRPr="006735D6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го года. </w:t>
      </w:r>
    </w:p>
    <w:p w:rsidR="001F50E8" w:rsidRDefault="001F50E8" w:rsidP="0061091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F50E8" w:rsidRDefault="001F50E8" w:rsidP="0061091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F50E8" w:rsidRPr="006735D6" w:rsidRDefault="001F50E8" w:rsidP="0061091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735D6">
        <w:rPr>
          <w:rFonts w:ascii="Times New Roman" w:hAnsi="Times New Roman"/>
          <w:b/>
          <w:color w:val="000000"/>
          <w:sz w:val="24"/>
          <w:szCs w:val="24"/>
        </w:rPr>
        <w:t>Календарно-тематическое  планирование</w:t>
      </w:r>
    </w:p>
    <w:p w:rsidR="001F50E8" w:rsidRPr="006735D6" w:rsidRDefault="001F50E8" w:rsidP="006735D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0095" w:type="dxa"/>
        <w:tblInd w:w="283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607"/>
        <w:gridCol w:w="8496"/>
        <w:gridCol w:w="992"/>
      </w:tblGrid>
      <w:tr w:rsidR="004D3853" w:rsidRPr="00855318" w:rsidTr="004D3853">
        <w:trPr>
          <w:trHeight w:val="317"/>
        </w:trPr>
        <w:tc>
          <w:tcPr>
            <w:tcW w:w="6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8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4D38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53" w:rsidRPr="00855318" w:rsidRDefault="004D3853" w:rsidP="004D38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Тема  урока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Час</w:t>
            </w:r>
          </w:p>
        </w:tc>
      </w:tr>
      <w:tr w:rsidR="004D3853" w:rsidRPr="00855318" w:rsidTr="004D3853">
        <w:trPr>
          <w:trHeight w:val="276"/>
        </w:trPr>
        <w:tc>
          <w:tcPr>
            <w:tcW w:w="6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3853" w:rsidRPr="00855318" w:rsidTr="004D3853"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 xml:space="preserve">Мелодия.  Ты запой мне эту песню… </w:t>
            </w:r>
          </w:p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Что не выразишь словами, звуком на душу навей…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Как сложили песню. Звучащие картины. Ты откуда, русская, зар</w:t>
            </w:r>
            <w:r w:rsidRPr="00855318">
              <w:rPr>
                <w:rFonts w:ascii="Times New Roman" w:hAnsi="Times New Roman"/>
                <w:sz w:val="24"/>
                <w:szCs w:val="24"/>
              </w:rPr>
              <w:t>о</w:t>
            </w:r>
            <w:r w:rsidRPr="00855318">
              <w:rPr>
                <w:rFonts w:ascii="Times New Roman" w:hAnsi="Times New Roman"/>
                <w:sz w:val="24"/>
                <w:szCs w:val="24"/>
              </w:rPr>
              <w:t>дилась музыка?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rPr>
          <w:trHeight w:val="512"/>
        </w:trPr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Я пойду по полю белому…</w:t>
            </w:r>
          </w:p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На великий праздник собралась  Русь!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Святые земли Русской. Илья Муромец. Кирилл и Мефодий.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 xml:space="preserve">Праздников праздник, торжество торжеств. Ангел вопияше.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rPr>
          <w:trHeight w:val="366"/>
        </w:trPr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Родной обычай старины.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Светлый праздник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Приют спокойствия, трудов и вдохновения.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rPr>
          <w:trHeight w:val="424"/>
        </w:trPr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Зимнее утро. Зимний вечер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rPr>
          <w:trHeight w:val="221"/>
        </w:trPr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55318"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  <w:tc>
          <w:tcPr>
            <w:tcW w:w="84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 xml:space="preserve">Что за прелесть эти сказки! Три чуда!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rPr>
          <w:trHeight w:val="161"/>
        </w:trPr>
        <w:tc>
          <w:tcPr>
            <w:tcW w:w="6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55318">
              <w:rPr>
                <w:rFonts w:ascii="Times New Roman" w:hAnsi="Times New Roman"/>
                <w:iCs/>
                <w:sz w:val="24"/>
                <w:szCs w:val="24"/>
              </w:rPr>
              <w:t>11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Ярмарочное гулянье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rPr>
          <w:trHeight w:val="225"/>
        </w:trPr>
        <w:tc>
          <w:tcPr>
            <w:tcW w:w="6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55318"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Святогорский монастырь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rPr>
          <w:trHeight w:val="465"/>
        </w:trPr>
        <w:tc>
          <w:tcPr>
            <w:tcW w:w="6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55318">
              <w:rPr>
                <w:rFonts w:ascii="Times New Roman" w:hAnsi="Times New Roman"/>
                <w:iCs/>
                <w:sz w:val="24"/>
                <w:szCs w:val="24"/>
              </w:rPr>
              <w:t>13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Приют, сиянием муз одетый…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rPr>
          <w:trHeight w:val="340"/>
        </w:trPr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55318">
              <w:rPr>
                <w:rFonts w:ascii="Times New Roman" w:hAnsi="Times New Roman"/>
                <w:iCs/>
                <w:sz w:val="24"/>
                <w:szCs w:val="24"/>
              </w:rPr>
              <w:t>14</w:t>
            </w:r>
          </w:p>
        </w:tc>
        <w:tc>
          <w:tcPr>
            <w:tcW w:w="8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 xml:space="preserve">Композитор – имя ему народ. </w:t>
            </w:r>
          </w:p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rPr>
          <w:trHeight w:val="665"/>
        </w:trPr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55318">
              <w:rPr>
                <w:rFonts w:ascii="Times New Roman" w:hAnsi="Times New Roman"/>
                <w:iCs/>
                <w:sz w:val="24"/>
                <w:szCs w:val="24"/>
              </w:rPr>
              <w:t>15</w:t>
            </w:r>
          </w:p>
        </w:tc>
        <w:tc>
          <w:tcPr>
            <w:tcW w:w="8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 xml:space="preserve"> Музыкальные инструменты России. Оркестр русских народных инструментов. Музыкант-чародей.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rPr>
          <w:trHeight w:val="316"/>
        </w:trPr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55318"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  <w:tc>
          <w:tcPr>
            <w:tcW w:w="8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 xml:space="preserve">Народные праздники. Троица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rPr>
          <w:trHeight w:val="209"/>
        </w:trPr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5531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17</w:t>
            </w:r>
          </w:p>
        </w:tc>
        <w:tc>
          <w:tcPr>
            <w:tcW w:w="8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Музыкальные инструменты.  Вариации на тему рококо.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rPr>
          <w:trHeight w:val="596"/>
        </w:trPr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55318"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</w:p>
        </w:tc>
        <w:tc>
          <w:tcPr>
            <w:tcW w:w="8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«Старый замок», М. П. Мусоргский</w:t>
            </w:r>
          </w:p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«Счастье в сирени живет», С. Рахманинов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rPr>
          <w:trHeight w:val="478"/>
        </w:trPr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55318">
              <w:rPr>
                <w:rFonts w:ascii="Times New Roman" w:hAnsi="Times New Roman"/>
                <w:iCs/>
                <w:sz w:val="24"/>
                <w:szCs w:val="24"/>
              </w:rPr>
              <w:t>19</w:t>
            </w:r>
          </w:p>
        </w:tc>
        <w:tc>
          <w:tcPr>
            <w:tcW w:w="8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«Не молкнет сердце чуткое Шопена…»</w:t>
            </w:r>
          </w:p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 xml:space="preserve">Танцы, танцы, танцы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rPr>
          <w:trHeight w:val="362"/>
        </w:trPr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55318"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  <w:tc>
          <w:tcPr>
            <w:tcW w:w="8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Поэтическая соната. Годы странствий. М. И. Глинка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rPr>
          <w:trHeight w:val="341"/>
        </w:trPr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55318">
              <w:rPr>
                <w:rFonts w:ascii="Times New Roman" w:hAnsi="Times New Roman"/>
                <w:iCs/>
                <w:sz w:val="24"/>
                <w:szCs w:val="24"/>
              </w:rPr>
              <w:t>21</w:t>
            </w:r>
          </w:p>
        </w:tc>
        <w:tc>
          <w:tcPr>
            <w:tcW w:w="8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 xml:space="preserve">Царит гармония оркестра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rPr>
          <w:trHeight w:val="516"/>
        </w:trPr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55318">
              <w:rPr>
                <w:rFonts w:ascii="Times New Roman" w:hAnsi="Times New Roman"/>
                <w:iCs/>
                <w:sz w:val="24"/>
                <w:szCs w:val="24"/>
              </w:rPr>
              <w:t>22</w:t>
            </w:r>
          </w:p>
        </w:tc>
        <w:tc>
          <w:tcPr>
            <w:tcW w:w="8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 xml:space="preserve">Опера «Иван Сусанин»,М. Глинка. </w:t>
            </w:r>
          </w:p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Бал в замке польского короля (2-е действие)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rPr>
          <w:trHeight w:val="474"/>
        </w:trPr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55318">
              <w:rPr>
                <w:rFonts w:ascii="Times New Roman" w:hAnsi="Times New Roman"/>
                <w:iCs/>
                <w:sz w:val="24"/>
                <w:szCs w:val="24"/>
              </w:rPr>
              <w:t>23</w:t>
            </w:r>
          </w:p>
        </w:tc>
        <w:tc>
          <w:tcPr>
            <w:tcW w:w="8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За Русь мы все стеной стоим…(3-е действие) Сцена в лесу (4-е де</w:t>
            </w:r>
            <w:r w:rsidRPr="00855318">
              <w:rPr>
                <w:rFonts w:ascii="Times New Roman" w:hAnsi="Times New Roman"/>
                <w:sz w:val="24"/>
                <w:szCs w:val="24"/>
              </w:rPr>
              <w:t>й</w:t>
            </w:r>
            <w:r w:rsidRPr="00855318">
              <w:rPr>
                <w:rFonts w:ascii="Times New Roman" w:hAnsi="Times New Roman"/>
                <w:sz w:val="24"/>
                <w:szCs w:val="24"/>
              </w:rPr>
              <w:t>ствие)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rPr>
          <w:trHeight w:val="616"/>
        </w:trPr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55318">
              <w:rPr>
                <w:rFonts w:ascii="Times New Roman" w:hAnsi="Times New Roman"/>
                <w:iCs/>
                <w:sz w:val="24"/>
                <w:szCs w:val="24"/>
              </w:rPr>
              <w:t>24</w:t>
            </w:r>
          </w:p>
        </w:tc>
        <w:tc>
          <w:tcPr>
            <w:tcW w:w="84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Песня Марфы «Исходила младешенька» из оперы «Хованщина» М. П. Мусор</w:t>
            </w:r>
            <w:r w:rsidRPr="00855318">
              <w:rPr>
                <w:rFonts w:ascii="Times New Roman" w:hAnsi="Times New Roman"/>
                <w:sz w:val="24"/>
                <w:szCs w:val="24"/>
              </w:rPr>
              <w:t>г</w:t>
            </w:r>
            <w:r w:rsidRPr="00855318">
              <w:rPr>
                <w:rFonts w:ascii="Times New Roman" w:hAnsi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rPr>
          <w:trHeight w:val="431"/>
        </w:trPr>
        <w:tc>
          <w:tcPr>
            <w:tcW w:w="6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55318">
              <w:rPr>
                <w:rFonts w:ascii="Times New Roman" w:hAnsi="Times New Roman"/>
                <w:iCs/>
                <w:sz w:val="24"/>
                <w:szCs w:val="24"/>
              </w:rPr>
              <w:t>25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Русский Восток. «Сезам, откройся!».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rPr>
          <w:trHeight w:val="243"/>
        </w:trPr>
        <w:tc>
          <w:tcPr>
            <w:tcW w:w="6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55318">
              <w:rPr>
                <w:rFonts w:ascii="Times New Roman" w:hAnsi="Times New Roman"/>
                <w:iCs/>
                <w:sz w:val="24"/>
                <w:szCs w:val="24"/>
              </w:rPr>
              <w:t>26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«Восточные мотивы»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rPr>
          <w:trHeight w:val="433"/>
        </w:trPr>
        <w:tc>
          <w:tcPr>
            <w:tcW w:w="6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55318">
              <w:rPr>
                <w:rFonts w:ascii="Times New Roman" w:hAnsi="Times New Roman"/>
                <w:iCs/>
                <w:sz w:val="24"/>
                <w:szCs w:val="24"/>
              </w:rPr>
              <w:t>27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Балет «Петрушка» Театр музыкальной комедии.</w:t>
            </w:r>
          </w:p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rPr>
          <w:trHeight w:val="412"/>
        </w:trPr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4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Прелюдия. Исповедь души.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rPr>
          <w:trHeight w:val="390"/>
        </w:trPr>
        <w:tc>
          <w:tcPr>
            <w:tcW w:w="6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Ф. Шопен «Революционный  этюд»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rPr>
          <w:trHeight w:val="255"/>
        </w:trPr>
        <w:tc>
          <w:tcPr>
            <w:tcW w:w="6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Мастерство исполнителя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rPr>
          <w:trHeight w:val="255"/>
        </w:trPr>
        <w:tc>
          <w:tcPr>
            <w:tcW w:w="6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В интонации спрятан человек.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rPr>
          <w:trHeight w:val="315"/>
        </w:trPr>
        <w:tc>
          <w:tcPr>
            <w:tcW w:w="6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Музыкальные инструменты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rPr>
          <w:trHeight w:val="315"/>
        </w:trPr>
        <w:tc>
          <w:tcPr>
            <w:tcW w:w="6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Музыкальный сказочник Н. А. Римский-Корсаков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853" w:rsidRPr="00855318" w:rsidTr="004D3853">
        <w:trPr>
          <w:trHeight w:val="385"/>
        </w:trPr>
        <w:tc>
          <w:tcPr>
            <w:tcW w:w="6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73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«Рассвет на Москве-реке». М. П. Мусоргский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853" w:rsidRPr="00855318" w:rsidRDefault="004D3853" w:rsidP="00610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1F50E8" w:rsidRPr="006735D6" w:rsidRDefault="001F50E8" w:rsidP="006735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F50E8" w:rsidRPr="006735D6" w:rsidRDefault="001F50E8" w:rsidP="006735D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F50E8" w:rsidRPr="006735D6" w:rsidRDefault="001F50E8" w:rsidP="006735D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F50E8" w:rsidRPr="006735D6" w:rsidRDefault="001F50E8" w:rsidP="006735D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F50E8" w:rsidRPr="006735D6" w:rsidRDefault="001F50E8" w:rsidP="006735D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F50E8" w:rsidRPr="006735D6" w:rsidRDefault="001F50E8" w:rsidP="006735D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F50E8" w:rsidRPr="006735D6" w:rsidRDefault="001F50E8" w:rsidP="006735D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F50E8" w:rsidRPr="006735D6" w:rsidRDefault="001F50E8" w:rsidP="006735D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F50E8" w:rsidRPr="006735D6" w:rsidRDefault="001F50E8" w:rsidP="006735D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F50E8" w:rsidRPr="006735D6" w:rsidRDefault="001F50E8" w:rsidP="006735D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F50E8" w:rsidRPr="006735D6" w:rsidRDefault="001F50E8" w:rsidP="006735D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F50E8" w:rsidRPr="006735D6" w:rsidRDefault="001F50E8" w:rsidP="006735D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F50E8" w:rsidRPr="006735D6" w:rsidRDefault="001F50E8" w:rsidP="006735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1F50E8" w:rsidRPr="006735D6" w:rsidSect="006735D6">
      <w:footerReference w:type="default" r:id="rId7"/>
      <w:pgSz w:w="11906" w:h="16838"/>
      <w:pgMar w:top="426" w:right="1080" w:bottom="709" w:left="1080" w:header="708" w:footer="11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092" w:rsidRDefault="00344092" w:rsidP="0000464B">
      <w:pPr>
        <w:spacing w:after="0" w:line="240" w:lineRule="auto"/>
      </w:pPr>
      <w:r>
        <w:separator/>
      </w:r>
    </w:p>
  </w:endnote>
  <w:endnote w:type="continuationSeparator" w:id="1">
    <w:p w:rsidR="00344092" w:rsidRDefault="00344092" w:rsidP="00004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0E8" w:rsidRDefault="00366406">
    <w:pPr>
      <w:pStyle w:val="a5"/>
      <w:jc w:val="right"/>
    </w:pPr>
    <w:r w:rsidRPr="00217999">
      <w:rPr>
        <w:sz w:val="24"/>
        <w:szCs w:val="24"/>
      </w:rPr>
      <w:fldChar w:fldCharType="begin"/>
    </w:r>
    <w:r w:rsidR="001F50E8" w:rsidRPr="00217999">
      <w:rPr>
        <w:sz w:val="24"/>
        <w:szCs w:val="24"/>
      </w:rPr>
      <w:instrText xml:space="preserve"> PAGE   \* MERGEFORMAT </w:instrText>
    </w:r>
    <w:r w:rsidRPr="00217999">
      <w:rPr>
        <w:sz w:val="24"/>
        <w:szCs w:val="24"/>
      </w:rPr>
      <w:fldChar w:fldCharType="separate"/>
    </w:r>
    <w:r w:rsidR="004D3853">
      <w:rPr>
        <w:noProof/>
        <w:sz w:val="24"/>
        <w:szCs w:val="24"/>
      </w:rPr>
      <w:t>2</w:t>
    </w:r>
    <w:r w:rsidRPr="00217999">
      <w:rPr>
        <w:sz w:val="24"/>
        <w:szCs w:val="24"/>
      </w:rPr>
      <w:fldChar w:fldCharType="end"/>
    </w:r>
  </w:p>
  <w:p w:rsidR="001F50E8" w:rsidRDefault="001F50E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092" w:rsidRDefault="00344092" w:rsidP="0000464B">
      <w:pPr>
        <w:spacing w:after="0" w:line="240" w:lineRule="auto"/>
      </w:pPr>
      <w:r>
        <w:separator/>
      </w:r>
    </w:p>
  </w:footnote>
  <w:footnote w:type="continuationSeparator" w:id="1">
    <w:p w:rsidR="00344092" w:rsidRDefault="00344092" w:rsidP="000046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>
        <v:imagedata r:id="rId1" o:title=""/>
      </v:shape>
    </w:pict>
  </w:numPicBullet>
  <w:abstractNum w:abstractNumId="0">
    <w:nsid w:val="092D2275"/>
    <w:multiLevelType w:val="multilevel"/>
    <w:tmpl w:val="38EC4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B64225"/>
    <w:multiLevelType w:val="multilevel"/>
    <w:tmpl w:val="8786B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AD72E9"/>
    <w:multiLevelType w:val="multilevel"/>
    <w:tmpl w:val="4EBE4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9A416F"/>
    <w:multiLevelType w:val="hybridMultilevel"/>
    <w:tmpl w:val="E7BEE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EE10C5"/>
    <w:multiLevelType w:val="multilevel"/>
    <w:tmpl w:val="207A3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436260"/>
    <w:multiLevelType w:val="multilevel"/>
    <w:tmpl w:val="B0D43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3006FF"/>
    <w:multiLevelType w:val="multilevel"/>
    <w:tmpl w:val="3DDEE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7560"/>
    <w:rsid w:val="0000464B"/>
    <w:rsid w:val="000F55B7"/>
    <w:rsid w:val="00134BBE"/>
    <w:rsid w:val="001A0BD1"/>
    <w:rsid w:val="001F50E8"/>
    <w:rsid w:val="00217999"/>
    <w:rsid w:val="002538C0"/>
    <w:rsid w:val="0027289B"/>
    <w:rsid w:val="00286B4A"/>
    <w:rsid w:val="002C17F9"/>
    <w:rsid w:val="00315362"/>
    <w:rsid w:val="00332512"/>
    <w:rsid w:val="00341752"/>
    <w:rsid w:val="00344092"/>
    <w:rsid w:val="0035291A"/>
    <w:rsid w:val="00366406"/>
    <w:rsid w:val="003678F6"/>
    <w:rsid w:val="00384DE5"/>
    <w:rsid w:val="00426D9C"/>
    <w:rsid w:val="004623CC"/>
    <w:rsid w:val="004D3853"/>
    <w:rsid w:val="00500D47"/>
    <w:rsid w:val="005016C6"/>
    <w:rsid w:val="00512117"/>
    <w:rsid w:val="005908C9"/>
    <w:rsid w:val="0059156E"/>
    <w:rsid w:val="005F5A19"/>
    <w:rsid w:val="00610913"/>
    <w:rsid w:val="006735D6"/>
    <w:rsid w:val="00675093"/>
    <w:rsid w:val="0068466B"/>
    <w:rsid w:val="006A7B57"/>
    <w:rsid w:val="006C46D4"/>
    <w:rsid w:val="007D3CA9"/>
    <w:rsid w:val="007E44E2"/>
    <w:rsid w:val="00800E9E"/>
    <w:rsid w:val="00834F6B"/>
    <w:rsid w:val="00855318"/>
    <w:rsid w:val="00880537"/>
    <w:rsid w:val="0088243E"/>
    <w:rsid w:val="008A4B5B"/>
    <w:rsid w:val="009401F4"/>
    <w:rsid w:val="009C16B1"/>
    <w:rsid w:val="00A56EF2"/>
    <w:rsid w:val="00AF3549"/>
    <w:rsid w:val="00AF7560"/>
    <w:rsid w:val="00B97D84"/>
    <w:rsid w:val="00C25BE8"/>
    <w:rsid w:val="00C8033D"/>
    <w:rsid w:val="00D21B74"/>
    <w:rsid w:val="00DB0FE0"/>
    <w:rsid w:val="00DB129C"/>
    <w:rsid w:val="00DE1BB1"/>
    <w:rsid w:val="00DE5F3A"/>
    <w:rsid w:val="00E27241"/>
    <w:rsid w:val="00E712D8"/>
    <w:rsid w:val="00E72FBC"/>
    <w:rsid w:val="00E94B40"/>
    <w:rsid w:val="00ED7A03"/>
    <w:rsid w:val="00EF38CD"/>
    <w:rsid w:val="00F0027E"/>
    <w:rsid w:val="00F042CF"/>
    <w:rsid w:val="00F21236"/>
    <w:rsid w:val="00FB1F3B"/>
    <w:rsid w:val="00FB7D39"/>
    <w:rsid w:val="00FD4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2C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004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0464B"/>
    <w:rPr>
      <w:rFonts w:cs="Times New Roman"/>
    </w:rPr>
  </w:style>
  <w:style w:type="paragraph" w:styleId="a5">
    <w:name w:val="footer"/>
    <w:basedOn w:val="a"/>
    <w:link w:val="a6"/>
    <w:uiPriority w:val="99"/>
    <w:rsid w:val="00004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00464B"/>
    <w:rPr>
      <w:rFonts w:cs="Times New Roman"/>
    </w:rPr>
  </w:style>
  <w:style w:type="paragraph" w:styleId="a7">
    <w:name w:val="List Paragraph"/>
    <w:basedOn w:val="a"/>
    <w:uiPriority w:val="99"/>
    <w:qFormat/>
    <w:rsid w:val="006735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44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4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4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44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44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449855">
                              <w:marLeft w:val="0"/>
                              <w:marRight w:val="0"/>
                              <w:marTop w:val="90"/>
                              <w:marBottom w:val="9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257449840">
                                  <w:marLeft w:val="0"/>
                                  <w:marRight w:val="0"/>
                                  <w:marTop w:val="90"/>
                                  <w:marBottom w:val="90"/>
                                  <w:divBdr>
                                    <w:top w:val="single" w:sz="6" w:space="0" w:color="D1D1D1"/>
                                    <w:left w:val="single" w:sz="6" w:space="0" w:color="D1D1D1"/>
                                    <w:bottom w:val="single" w:sz="6" w:space="0" w:color="D1D1D1"/>
                                    <w:right w:val="single" w:sz="6" w:space="0" w:color="D1D1D1"/>
                                  </w:divBdr>
                                  <w:divsChild>
                                    <w:div w:id="257449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449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DDDDD"/>
                                            <w:left w:val="none" w:sz="0" w:space="0" w:color="auto"/>
                                            <w:bottom w:val="single" w:sz="6" w:space="0" w:color="DDDDDD"/>
                                            <w:right w:val="none" w:sz="0" w:space="0" w:color="auto"/>
                                          </w:divBdr>
                                          <w:divsChild>
                                            <w:div w:id="257449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7449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44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4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44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44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44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449827">
                              <w:marLeft w:val="0"/>
                              <w:marRight w:val="0"/>
                              <w:marTop w:val="90"/>
                              <w:marBottom w:val="9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257449825">
                                  <w:marLeft w:val="0"/>
                                  <w:marRight w:val="0"/>
                                  <w:marTop w:val="90"/>
                                  <w:marBottom w:val="90"/>
                                  <w:divBdr>
                                    <w:top w:val="single" w:sz="6" w:space="0" w:color="D1D1D1"/>
                                    <w:left w:val="single" w:sz="6" w:space="0" w:color="D1D1D1"/>
                                    <w:bottom w:val="single" w:sz="6" w:space="0" w:color="D1D1D1"/>
                                    <w:right w:val="single" w:sz="6" w:space="0" w:color="D1D1D1"/>
                                  </w:divBdr>
                                  <w:divsChild>
                                    <w:div w:id="257449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449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DDDDD"/>
                                            <w:left w:val="none" w:sz="0" w:space="0" w:color="auto"/>
                                            <w:bottom w:val="single" w:sz="6" w:space="0" w:color="DDDDDD"/>
                                            <w:right w:val="none" w:sz="0" w:space="0" w:color="auto"/>
                                          </w:divBdr>
                                          <w:divsChild>
                                            <w:div w:id="257449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7449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44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4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4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44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44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44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449814">
                              <w:marLeft w:val="0"/>
                              <w:marRight w:val="0"/>
                              <w:marTop w:val="90"/>
                              <w:marBottom w:val="9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257449843">
                                  <w:marLeft w:val="0"/>
                                  <w:marRight w:val="0"/>
                                  <w:marTop w:val="90"/>
                                  <w:marBottom w:val="90"/>
                                  <w:divBdr>
                                    <w:top w:val="single" w:sz="6" w:space="0" w:color="D1D1D1"/>
                                    <w:left w:val="single" w:sz="6" w:space="0" w:color="D1D1D1"/>
                                    <w:bottom w:val="single" w:sz="6" w:space="0" w:color="D1D1D1"/>
                                    <w:right w:val="single" w:sz="6" w:space="0" w:color="D1D1D1"/>
                                  </w:divBdr>
                                  <w:divsChild>
                                    <w:div w:id="257449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449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DDDDD"/>
                                            <w:left w:val="none" w:sz="0" w:space="0" w:color="auto"/>
                                            <w:bottom w:val="single" w:sz="6" w:space="0" w:color="DDDDDD"/>
                                            <w:right w:val="none" w:sz="0" w:space="0" w:color="auto"/>
                                          </w:divBdr>
                                          <w:divsChild>
                                            <w:div w:id="257449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7449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44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4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4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44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44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44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449830">
                              <w:marLeft w:val="0"/>
                              <w:marRight w:val="0"/>
                              <w:marTop w:val="90"/>
                              <w:marBottom w:val="9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257449842">
                                  <w:marLeft w:val="0"/>
                                  <w:marRight w:val="0"/>
                                  <w:marTop w:val="90"/>
                                  <w:marBottom w:val="90"/>
                                  <w:divBdr>
                                    <w:top w:val="single" w:sz="6" w:space="0" w:color="D1D1D1"/>
                                    <w:left w:val="single" w:sz="6" w:space="0" w:color="D1D1D1"/>
                                    <w:bottom w:val="single" w:sz="6" w:space="0" w:color="D1D1D1"/>
                                    <w:right w:val="single" w:sz="6" w:space="0" w:color="D1D1D1"/>
                                  </w:divBdr>
                                  <w:divsChild>
                                    <w:div w:id="257449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449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DDDDD"/>
                                            <w:left w:val="none" w:sz="0" w:space="0" w:color="auto"/>
                                            <w:bottom w:val="single" w:sz="6" w:space="0" w:color="DDDDDD"/>
                                            <w:right w:val="none" w:sz="0" w:space="0" w:color="auto"/>
                                          </w:divBdr>
                                          <w:divsChild>
                                            <w:div w:id="257449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7449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44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2623</Words>
  <Characters>14957</Characters>
  <Application>Microsoft Office Word</Application>
  <DocSecurity>0</DocSecurity>
  <Lines>124</Lines>
  <Paragraphs>35</Paragraphs>
  <ScaleCrop>false</ScaleCrop>
  <Company>SPecialiST RePack</Company>
  <LinksUpToDate>false</LinksUpToDate>
  <CharactersWithSpaces>17545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 записка</dc:title>
  <dc:subject/>
  <dc:creator>школа</dc:creator>
  <cp:keywords/>
  <dc:description/>
  <cp:lastModifiedBy>HP</cp:lastModifiedBy>
  <cp:revision>4</cp:revision>
  <dcterms:created xsi:type="dcterms:W3CDTF">2018-09-06T13:36:00Z</dcterms:created>
  <dcterms:modified xsi:type="dcterms:W3CDTF">2019-01-26T13:28:00Z</dcterms:modified>
</cp:coreProperties>
</file>